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2025-06-17</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t xml:space="preserve">Verschlüsselung: Daten werden auf verschlüsselten Servern</w:t>
      </w:r>
      <w:r>
        <w:t xml:space="preserve"> </w:t>
      </w:r>
      <w:r>
        <w:t xml:space="preserve">gespeichert, ebenso ist die Übertragung Ende-zu-Ende verschlüsselt</w:t>
      </w:r>
    </w:p>
    <w:p>
      <w:pPr>
        <w:numPr>
          <w:ilvl w:val="0"/>
          <w:numId w:val="1030"/>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t xml:space="preserve">Anonymisierung: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datenschutzkonform"/>
    <w:p>
      <w:pPr>
        <w:pStyle w:val="Heading3"/>
      </w:pPr>
      <w:r>
        <w:t xml:space="preserve">5.2.1 Hosting durch externe Anbieter</w:t>
      </w:r>
    </w:p>
    <w:p>
      <w:pPr>
        <w:pStyle w:val="FirstParagraph"/>
      </w:pPr>
      <w:r>
        <w:t xml:space="preserve">Für Software, die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r>
        <w:rPr>
          <w:b/>
          <w:bCs/>
        </w:rPr>
        <w:t xml:space="preserve">?@sec-richtlinien-und-vorgaben</w:t>
      </w:r>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müssen insbesondere die Regeln für den</w:t>
      </w:r>
      <w:r>
        <w:t xml:space="preserve"> </w:t>
      </w:r>
      <w:hyperlink w:anchor="datenschutzkonform">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4">
        <w:r>
          <w:rPr>
            <w:rStyle w:val="Hyperlink"/>
          </w:rPr>
          <w:t xml:space="preserve">https://www.gov.uk/guidance/government-design-principles</w:t>
        </w:r>
      </w:hyperlink>
      <w:r>
        <w:t xml:space="preserve">.</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4"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4"/>
    <w:bookmarkStart w:id="957"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5">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6">
        <w:r>
          <w:rPr>
            <w:rStyle w:val="Hyperlink"/>
          </w:rPr>
          <w:t xml:space="preserve">https://orcid.org/0000-0003-2169-1261</w:t>
        </w:r>
      </w:hyperlink>
      <w:r>
        <w:t xml:space="preserve"> </w:t>
      </w:r>
      <w:hyperlink r:id="rId897">
        <w:r>
          <w:rPr>
            <w:rStyle w:val="Hyperlink"/>
          </w:rPr>
          <w:t xml:space="preserve">pascal@the-library-code.de</w:t>
        </w:r>
      </w:hyperlink>
    </w:p>
    <w:p>
      <w:pPr>
        <w:pStyle w:val="Compact"/>
        <w:numPr>
          <w:ilvl w:val="0"/>
          <w:numId w:val="1125"/>
        </w:numPr>
      </w:pPr>
      <w:r>
        <w:t xml:space="preserve">Monty Bitto, Student an der HSH</w:t>
      </w:r>
      <w:r>
        <w:br/>
      </w:r>
      <w:hyperlink r:id="rId898">
        <w:r>
          <w:rPr>
            <w:rStyle w:val="Hyperlink"/>
          </w:rPr>
          <w:t xml:space="preserve">https://orcid.org/0009-0004-0865-257X</w:t>
        </w:r>
      </w:hyperlink>
      <w:r>
        <w:t xml:space="preserve"> </w:t>
      </w:r>
      <w:hyperlink r:id="rId899">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0">
        <w:r>
          <w:rPr>
            <w:rStyle w:val="Hyperlink"/>
          </w:rPr>
          <w:t xml:space="preserve">https://orcid.org/0000-0001-7233-7153</w:t>
        </w:r>
      </w:hyperlink>
      <w:r>
        <w:t xml:space="preserve"> </w:t>
      </w:r>
      <w:hyperlink r:id="rId901">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2">
        <w:r>
          <w:rPr>
            <w:rStyle w:val="Hyperlink"/>
          </w:rPr>
          <w:t xml:space="preserve">https://orcid.org/0000-0001-6860-0924</w:t>
        </w:r>
      </w:hyperlink>
      <w:r>
        <w:t xml:space="preserve"> </w:t>
      </w:r>
      <w:hyperlink r:id="rId903">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4">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5">
        <w:r>
          <w:rPr>
            <w:rStyle w:val="Hyperlink"/>
          </w:rPr>
          <w:t xml:space="preserve">https://orcid.org/0000-0001-7753-1078</w:t>
        </w:r>
      </w:hyperlink>
      <w:r>
        <w:t xml:space="preserve"> </w:t>
      </w:r>
      <w:hyperlink r:id="rId906">
        <w:r>
          <w:rPr>
            <w:rStyle w:val="Hyperlink"/>
          </w:rPr>
          <w:t xml:space="preserve">christensen@effective-webwork.de</w:t>
        </w:r>
      </w:hyperlink>
    </w:p>
    <w:p>
      <w:pPr>
        <w:pStyle w:val="Compact"/>
        <w:numPr>
          <w:ilvl w:val="0"/>
          <w:numId w:val="1125"/>
        </w:numPr>
      </w:pPr>
      <w:r>
        <w:t xml:space="preserve">Jana Eger, Stadtbibliothek Chemnitz</w:t>
      </w:r>
      <w:r>
        <w:br/>
      </w:r>
      <w:hyperlink r:id="rId907">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8">
        <w:r>
          <w:rPr>
            <w:rStyle w:val="Hyperlink"/>
          </w:rPr>
          <w:t xml:space="preserve">https://orcid.org/0000-0002-0848-2935</w:t>
        </w:r>
      </w:hyperlink>
      <w:r>
        <w:t xml:space="preserve"> </w:t>
      </w:r>
      <w:hyperlink r:id="rId909">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0">
        <w:r>
          <w:rPr>
            <w:rStyle w:val="Hyperlink"/>
          </w:rPr>
          <w:t xml:space="preserve">https://orcid.org/0000-0002-6567-0000</w:t>
        </w:r>
      </w:hyperlink>
      <w:r>
        <w:t xml:space="preserve"> </w:t>
      </w:r>
      <w:hyperlink r:id="rId911">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2">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3">
        <w:r>
          <w:rPr>
            <w:rStyle w:val="Hyperlink"/>
          </w:rPr>
          <w:t xml:space="preserve">https://orcid.org/0000-0002-0542-1555</w:t>
        </w:r>
      </w:hyperlink>
      <w:r>
        <w:t xml:space="preserve"> </w:t>
      </w:r>
      <w:hyperlink r:id="rId914">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5">
        <w:r>
          <w:rPr>
            <w:rStyle w:val="Hyperlink"/>
          </w:rPr>
          <w:t xml:space="preserve">https://orcid.org/0009-0002-1975-1114</w:t>
        </w:r>
      </w:hyperlink>
      <w:r>
        <w:t xml:space="preserve"> </w:t>
      </w:r>
      <w:hyperlink r:id="rId916">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7">
        <w:r>
          <w:rPr>
            <w:rStyle w:val="Hyperlink"/>
          </w:rPr>
          <w:t xml:space="preserve">https://orcid.org/0000-0003-0232-7085</w:t>
        </w:r>
      </w:hyperlink>
      <w:r>
        <w:t xml:space="preserve"> </w:t>
      </w:r>
      <w:hyperlink r:id="rId918">
        <w:r>
          <w:rPr>
            <w:rStyle w:val="Hyperlink"/>
          </w:rPr>
          <w:t xml:space="preserve">lambert.heller@tib.eu</w:t>
        </w:r>
      </w:hyperlink>
    </w:p>
    <w:p>
      <w:pPr>
        <w:pStyle w:val="Compact"/>
        <w:numPr>
          <w:ilvl w:val="0"/>
          <w:numId w:val="1125"/>
        </w:numPr>
      </w:pPr>
      <w:r>
        <w:t xml:space="preserve">Sina Hurnik, Studio für Kommunikationsdesign</w:t>
      </w:r>
      <w:r>
        <w:br/>
      </w:r>
      <w:hyperlink r:id="rId919">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0">
        <w:r>
          <w:rPr>
            <w:rStyle w:val="Hyperlink"/>
          </w:rPr>
          <w:t xml:space="preserve">https://orcid.org/0000-0002-0562-7393</w:t>
        </w:r>
      </w:hyperlink>
      <w:r>
        <w:t xml:space="preserve"> </w:t>
      </w:r>
      <w:hyperlink r:id="rId921">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2">
        <w:r>
          <w:rPr>
            <w:rStyle w:val="Hyperlink"/>
          </w:rPr>
          <w:t xml:space="preserve">clemens.kynast@uni-jena.de</w:t>
        </w:r>
      </w:hyperlink>
    </w:p>
    <w:p>
      <w:pPr>
        <w:pStyle w:val="Compact"/>
        <w:numPr>
          <w:ilvl w:val="0"/>
          <w:numId w:val="1125"/>
        </w:numPr>
      </w:pPr>
      <w:r>
        <w:t xml:space="preserve">Lukas Lerche, UB Dortmund</w:t>
      </w:r>
      <w:r>
        <w:br/>
      </w:r>
      <w:hyperlink r:id="rId923">
        <w:r>
          <w:rPr>
            <w:rStyle w:val="Hyperlink"/>
          </w:rPr>
          <w:t xml:space="preserve">https://orcid.org/0000-0002-4027-6840</w:t>
        </w:r>
      </w:hyperlink>
      <w:r>
        <w:t xml:space="preserve"> </w:t>
      </w:r>
      <w:hyperlink r:id="rId924">
        <w:r>
          <w:rPr>
            <w:rStyle w:val="Hyperlink"/>
          </w:rPr>
          <w:t xml:space="preserve">lukas.lerche@tu-dortmund.de</w:t>
        </w:r>
      </w:hyperlink>
    </w:p>
    <w:p>
      <w:pPr>
        <w:pStyle w:val="Compact"/>
        <w:numPr>
          <w:ilvl w:val="0"/>
          <w:numId w:val="1125"/>
        </w:numPr>
      </w:pPr>
      <w:r>
        <w:t xml:space="preserve">Luis Moßburger</w:t>
      </w:r>
      <w:r>
        <w:br/>
      </w:r>
      <w:hyperlink r:id="rId925">
        <w:r>
          <w:rPr>
            <w:rStyle w:val="Hyperlink"/>
          </w:rPr>
          <w:t xml:space="preserve">https://orcid.org/0000-0002-5326-219X</w:t>
        </w:r>
      </w:hyperlink>
      <w:r>
        <w:t xml:space="preserve"> </w:t>
      </w:r>
      <w:hyperlink r:id="rId926">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7">
        <w:r>
          <w:rPr>
            <w:rStyle w:val="Hyperlink"/>
          </w:rPr>
          <w:t xml:space="preserve">https://orcid.org/0000-0001-8020-1440</w:t>
        </w:r>
      </w:hyperlink>
      <w:r>
        <w:t xml:space="preserve"> </w:t>
      </w:r>
      <w:hyperlink r:id="rId928">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9">
        <w:r>
          <w:rPr>
            <w:rStyle w:val="Hyperlink"/>
          </w:rPr>
          <w:t xml:space="preserve">https://orcid.org/0000-0002-2395-2448</w:t>
        </w:r>
      </w:hyperlink>
      <w:r>
        <w:t xml:space="preserve"> </w:t>
      </w:r>
      <w:hyperlink r:id="rId930">
        <w:r>
          <w:rPr>
            <w:rStyle w:val="Hyperlink"/>
          </w:rPr>
          <w:t xml:space="preserve">polla@wias-berlin.de</w:t>
        </w:r>
      </w:hyperlink>
    </w:p>
    <w:p>
      <w:pPr>
        <w:pStyle w:val="Compact"/>
        <w:numPr>
          <w:ilvl w:val="0"/>
          <w:numId w:val="1125"/>
        </w:numPr>
      </w:pPr>
      <w:r>
        <w:t xml:space="preserve">Michael Schaarwächter, Bibliotheks-IT an der UB Dortmund</w:t>
      </w:r>
      <w:r>
        <w:br/>
      </w:r>
      <w:hyperlink r:id="rId931">
        <w:r>
          <w:rPr>
            <w:rStyle w:val="Hyperlink"/>
          </w:rPr>
          <w:t xml:space="preserve">https://orcid.org/0000-0002-0180-5930</w:t>
        </w:r>
      </w:hyperlink>
      <w:r>
        <w:t xml:space="preserve"> </w:t>
      </w:r>
      <w:hyperlink r:id="rId932">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3">
        <w:r>
          <w:rPr>
            <w:rStyle w:val="Hyperlink"/>
          </w:rPr>
          <w:t xml:space="preserve">https://orcid.org/0000-0001-9043-3632</w:t>
        </w:r>
      </w:hyperlink>
      <w:r>
        <w:t xml:space="preserve"> </w:t>
      </w:r>
      <w:hyperlink r:id="rId934">
        <w:r>
          <w:rPr>
            <w:rStyle w:val="Hyperlink"/>
          </w:rPr>
          <w:t xml:space="preserve">zoe.schubert@tib.eu</w:t>
        </w:r>
      </w:hyperlink>
    </w:p>
    <w:p>
      <w:pPr>
        <w:pStyle w:val="Compact"/>
        <w:numPr>
          <w:ilvl w:val="0"/>
          <w:numId w:val="1125"/>
        </w:numPr>
      </w:pPr>
      <w:r>
        <w:t xml:space="preserve">Frank Seeliger, Bibliotheksleiter TH Wildau</w:t>
      </w:r>
      <w:r>
        <w:br/>
      </w:r>
      <w:hyperlink r:id="rId935">
        <w:r>
          <w:rPr>
            <w:rStyle w:val="Hyperlink"/>
          </w:rPr>
          <w:t xml:space="preserve">https://orcid.org/0000-0003-0602-8082</w:t>
        </w:r>
      </w:hyperlink>
      <w:r>
        <w:t xml:space="preserve"> </w:t>
      </w:r>
      <w:hyperlink r:id="rId936">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7">
        <w:r>
          <w:rPr>
            <w:rStyle w:val="Hyperlink"/>
          </w:rPr>
          <w:t xml:space="preserve">https://orcid.org/0000-0001-6816-5168</w:t>
        </w:r>
      </w:hyperlink>
      <w:r>
        <w:t xml:space="preserve"> </w:t>
      </w:r>
      <w:hyperlink r:id="rId938">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9">
        <w:r>
          <w:rPr>
            <w:rStyle w:val="Hyperlink"/>
          </w:rPr>
          <w:t xml:space="preserve">https://orcid.org/0000-0002-9815-0490</w:t>
        </w:r>
      </w:hyperlink>
      <w:r>
        <w:t xml:space="preserve"> </w:t>
      </w:r>
      <w:hyperlink r:id="rId940">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1">
        <w:r>
          <w:rPr>
            <w:rStyle w:val="Hyperlink"/>
          </w:rPr>
          <w:t xml:space="preserve">https://orcid.org/0000-0002-0977-5908</w:t>
        </w:r>
      </w:hyperlink>
      <w:r>
        <w:t xml:space="preserve"> </w:t>
      </w:r>
      <w:hyperlink r:id="rId942">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3">
        <w:r>
          <w:rPr>
            <w:rStyle w:val="Hyperlink"/>
          </w:rPr>
          <w:t xml:space="preserve">https://orcid.org/0000-0003-0168-0450</w:t>
        </w:r>
      </w:hyperlink>
      <w:r>
        <w:t xml:space="preserve"> </w:t>
      </w:r>
      <w:hyperlink r:id="rId944">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5">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6">
        <w:r>
          <w:rPr>
            <w:rStyle w:val="Hyperlink"/>
          </w:rPr>
          <w:t xml:space="preserve">https://orcid.org/0000-0003-3320-5187</w:t>
        </w:r>
      </w:hyperlink>
      <w:r>
        <w:t xml:space="preserve"> </w:t>
      </w:r>
      <w:hyperlink r:id="rId947">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8">
        <w:r>
          <w:rPr>
            <w:rStyle w:val="Hyperlink"/>
          </w:rPr>
          <w:t xml:space="preserve">https://orcid.org/0000-0002-7613-4123</w:t>
        </w:r>
      </w:hyperlink>
      <w:r>
        <w:t xml:space="preserve"> </w:t>
      </w:r>
      <w:hyperlink r:id="rId949">
        <w:r>
          <w:rPr>
            <w:rStyle w:val="Hyperlink"/>
          </w:rPr>
          <w:t xml:space="preserve">jakob.voss@gbv.de</w:t>
        </w:r>
      </w:hyperlink>
    </w:p>
    <w:p>
      <w:pPr>
        <w:pStyle w:val="Compact"/>
        <w:numPr>
          <w:ilvl w:val="0"/>
          <w:numId w:val="1125"/>
        </w:numPr>
      </w:pPr>
      <w:r>
        <w:t xml:space="preserve">Michael Voss, Consultant; IT-Expert-Voss</w:t>
      </w:r>
      <w:r>
        <w:br/>
      </w:r>
      <w:hyperlink r:id="rId950">
        <w:r>
          <w:rPr>
            <w:rStyle w:val="Hyperlink"/>
          </w:rPr>
          <w:t xml:space="preserve">https://orcid.org/0000-0002-7402-1598</w:t>
        </w:r>
      </w:hyperlink>
      <w:r>
        <w:t xml:space="preserve"> </w:t>
      </w:r>
      <w:hyperlink r:id="rId951">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2">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3">
        <w:r>
          <w:rPr>
            <w:rStyle w:val="Hyperlink"/>
          </w:rPr>
          <w:t xml:space="preserve">https://orcid.org/0000-0002-2516-535X</w:t>
        </w:r>
      </w:hyperlink>
      <w:r>
        <w:t xml:space="preserve"> </w:t>
      </w:r>
      <w:hyperlink r:id="rId954">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5">
        <w:r>
          <w:rPr>
            <w:rStyle w:val="Hyperlink"/>
          </w:rPr>
          <w:t xml:space="preserve">https://orcid.org/0000-0002-0403-457X</w:t>
        </w:r>
      </w:hyperlink>
      <w:r>
        <w:t xml:space="preserve"> </w:t>
      </w:r>
      <w:hyperlink r:id="rId956">
        <w:r>
          <w:rPr>
            <w:rStyle w:val="Hyperlink"/>
          </w:rPr>
          <w:t xml:space="preserve">david.zellhoefer@hwr-berlin.de</w:t>
        </w:r>
      </w:hyperlink>
    </w:p>
    <w:bookmarkEnd w:id="957"/>
    <w:bookmarkStart w:id="961"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8">
        <w:r>
          <w:rPr>
            <w:rStyle w:val="Hyperlink"/>
          </w:rPr>
          <w:t xml:space="preserve">GitHub-Repository</w:t>
        </w:r>
      </w:hyperlink>
      <w:r>
        <w:t xml:space="preserve"> </w:t>
      </w:r>
      <w:r>
        <w:t xml:space="preserve">im Markdown-Format, aus dem mit der Software</w:t>
      </w:r>
      <w:r>
        <w:t xml:space="preserve"> </w:t>
      </w:r>
      <w:hyperlink r:id="rId959">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0">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2" Target="media/rId962.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2025-06-17T06:30:53Z</dcterms:created>
  <dcterms:modified xsi:type="dcterms:W3CDTF">2025-06-17T06:30:53Z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